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5C913" w14:textId="6FD09248" w:rsidR="00A14B4A" w:rsidRPr="00310568" w:rsidRDefault="000B77E0" w:rsidP="00310568">
      <w:pPr>
        <w:spacing w:after="0" w:line="240" w:lineRule="auto"/>
        <w:ind w:firstLine="567"/>
        <w:jc w:val="both"/>
        <w:rPr>
          <w:rFonts w:ascii="Times New Roman" w:hAnsi="Times New Roman" w:cs="Times New Roman"/>
          <w:b/>
          <w:color w:val="000000" w:themeColor="text1"/>
          <w:sz w:val="24"/>
          <w:szCs w:val="24"/>
          <w:lang w:val="kk-KZ"/>
        </w:rPr>
      </w:pPr>
      <w:bookmarkStart w:id="0" w:name="_Hlk178152131"/>
      <w:r w:rsidRPr="00310568">
        <w:rPr>
          <w:rFonts w:ascii="Times New Roman" w:hAnsi="Times New Roman" w:cs="Times New Roman"/>
          <w:b/>
          <w:sz w:val="24"/>
          <w:szCs w:val="24"/>
          <w:lang w:val="kk-KZ"/>
        </w:rPr>
        <w:t xml:space="preserve">Д </w:t>
      </w:r>
      <w:r w:rsidRPr="00310568">
        <w:rPr>
          <w:rFonts w:ascii="Times New Roman" w:hAnsi="Times New Roman" w:cs="Times New Roman"/>
          <w:b/>
          <w:sz w:val="24"/>
          <w:szCs w:val="24"/>
        </w:rPr>
        <w:t>12.</w:t>
      </w:r>
      <w:r w:rsidRPr="00310568">
        <w:rPr>
          <w:rFonts w:ascii="Times New Roman" w:hAnsi="Times New Roman" w:cs="Times New Roman"/>
          <w:b/>
          <w:sz w:val="24"/>
          <w:szCs w:val="24"/>
          <w:lang w:val="kk-KZ"/>
        </w:rPr>
        <w:t xml:space="preserve">  </w:t>
      </w:r>
      <w:r w:rsidRPr="00310568">
        <w:rPr>
          <w:rFonts w:ascii="Times New Roman" w:hAnsi="Times New Roman" w:cs="Times New Roman"/>
          <w:b/>
          <w:color w:val="000000" w:themeColor="text1"/>
          <w:sz w:val="24"/>
          <w:szCs w:val="24"/>
          <w:lang w:val="kk-KZ"/>
        </w:rPr>
        <w:t>Құбылыстар мен үрдістер арасындағы байланысты анықтау әдістері, регрессиялық әдістер</w:t>
      </w:r>
      <w:bookmarkEnd w:id="0"/>
      <w:r w:rsidRPr="00310568">
        <w:rPr>
          <w:rFonts w:ascii="Times New Roman" w:hAnsi="Times New Roman" w:cs="Times New Roman"/>
          <w:b/>
          <w:color w:val="000000" w:themeColor="text1"/>
          <w:sz w:val="24"/>
          <w:szCs w:val="24"/>
          <w:lang w:val="kk-KZ"/>
        </w:rPr>
        <w:t>і</w:t>
      </w:r>
      <w:r w:rsidR="00310568" w:rsidRPr="00310568">
        <w:rPr>
          <w:rFonts w:ascii="Times New Roman" w:hAnsi="Times New Roman" w:cs="Times New Roman"/>
          <w:b/>
          <w:color w:val="000000" w:themeColor="text1"/>
          <w:sz w:val="24"/>
          <w:szCs w:val="24"/>
          <w:lang w:val="kk-KZ"/>
        </w:rPr>
        <w:t xml:space="preserve"> </w:t>
      </w:r>
    </w:p>
    <w:p w14:paraId="2AC4BF03" w14:textId="3C1B0E0B" w:rsidR="00310568" w:rsidRPr="00310568" w:rsidRDefault="00310568" w:rsidP="00310568">
      <w:pPr>
        <w:spacing w:after="0" w:line="240" w:lineRule="auto"/>
        <w:ind w:firstLine="567"/>
        <w:jc w:val="both"/>
        <w:rPr>
          <w:rFonts w:ascii="Times New Roman" w:hAnsi="Times New Roman" w:cs="Times New Roman"/>
          <w:bCs/>
          <w:color w:val="000000" w:themeColor="text1"/>
          <w:sz w:val="24"/>
          <w:szCs w:val="24"/>
          <w:lang w:val="kk-KZ"/>
        </w:rPr>
      </w:pPr>
    </w:p>
    <w:p w14:paraId="7804A6A9" w14:textId="77777777" w:rsidR="003F4CB0" w:rsidRP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Регрессиялық талдау </w:t>
      </w:r>
    </w:p>
    <w:p w14:paraId="657A9741" w14:textId="77777777" w:rsidR="003F4CB0" w:rsidRP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Бұл кездейсоқ шамалар жүйесінде болатын өзгерістер мен тәуелділіктерді анықтауға және математикалық түрде көрсетуге бағытталған әдістер тобы.</w:t>
      </w:r>
    </w:p>
    <w:p w14:paraId="46EF75C9" w14:textId="77777777" w:rsidR="00BA6D56"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BA6D56">
        <w:rPr>
          <w:rFonts w:ascii="Times New Roman" w:hAnsi="Times New Roman" w:cs="Times New Roman"/>
          <w:bCs/>
          <w:color w:val="000000" w:themeColor="text1"/>
          <w:sz w:val="24"/>
          <w:szCs w:val="24"/>
          <w:lang w:val="kk-KZ"/>
        </w:rPr>
        <w:t xml:space="preserve">Регрессиялық талдау әдістері негізінен тұрақты қалыпты таралу жағдайында есептеледі, онда тәжірибеден тәжірибеге өзгерістер тек тәуелсіз сынақтар түрінде көрінеді. Регрессиялық талдаудың әртүрлі формальды міндеттері ерекшеленеді. </w:t>
      </w:r>
      <w:r w:rsidR="00BA6D56">
        <w:rPr>
          <w:rFonts w:ascii="Times New Roman" w:hAnsi="Times New Roman" w:cs="Times New Roman"/>
          <w:bCs/>
          <w:color w:val="000000" w:themeColor="text1"/>
          <w:sz w:val="24"/>
          <w:szCs w:val="24"/>
          <w:lang w:val="kk-KZ"/>
        </w:rPr>
        <w:t>М</w:t>
      </w:r>
      <w:r w:rsidR="00BA6D56" w:rsidRPr="00BA6D56">
        <w:rPr>
          <w:rFonts w:ascii="Times New Roman" w:hAnsi="Times New Roman" w:cs="Times New Roman"/>
          <w:bCs/>
          <w:color w:val="000000" w:themeColor="text1"/>
          <w:sz w:val="24"/>
          <w:szCs w:val="24"/>
          <w:lang w:val="kk-KZ"/>
        </w:rPr>
        <w:t>атематикалық құралдар мен еңбек сыйымдылығы бойынша</w:t>
      </w:r>
      <w:r w:rsidR="00BA6D56" w:rsidRPr="00BA6D56">
        <w:rPr>
          <w:rFonts w:ascii="Times New Roman" w:hAnsi="Times New Roman" w:cs="Times New Roman"/>
          <w:bCs/>
          <w:color w:val="000000" w:themeColor="text1"/>
          <w:sz w:val="24"/>
          <w:szCs w:val="24"/>
          <w:lang w:val="kk-KZ"/>
        </w:rPr>
        <w:t xml:space="preserve"> </w:t>
      </w:r>
      <w:r w:rsidR="00BA6D56">
        <w:rPr>
          <w:rFonts w:ascii="Times New Roman" w:hAnsi="Times New Roman" w:cs="Times New Roman"/>
          <w:bCs/>
          <w:color w:val="000000" w:themeColor="text1"/>
          <w:sz w:val="24"/>
          <w:szCs w:val="24"/>
          <w:lang w:val="kk-KZ"/>
        </w:rPr>
        <w:t>о</w:t>
      </w:r>
      <w:r w:rsidRPr="00BA6D56">
        <w:rPr>
          <w:rFonts w:ascii="Times New Roman" w:hAnsi="Times New Roman" w:cs="Times New Roman"/>
          <w:bCs/>
          <w:color w:val="000000" w:themeColor="text1"/>
          <w:sz w:val="24"/>
          <w:szCs w:val="24"/>
          <w:lang w:val="kk-KZ"/>
        </w:rPr>
        <w:t xml:space="preserve">лар қарапайым немесе күрделі болуы мүмкін. Біз олардың негізгі болып көрінетіндерін мысалдармен тізіп, қарастырамыз. </w:t>
      </w:r>
    </w:p>
    <w:p w14:paraId="1E48FDC3" w14:textId="77777777" w:rsidR="00BA6D56"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BA6D56">
        <w:rPr>
          <w:rFonts w:ascii="Times New Roman" w:hAnsi="Times New Roman" w:cs="Times New Roman"/>
          <w:bCs/>
          <w:color w:val="000000" w:themeColor="text1"/>
          <w:sz w:val="24"/>
          <w:szCs w:val="24"/>
          <w:lang w:val="kk-KZ"/>
        </w:rPr>
        <w:t xml:space="preserve">Бірінші міндет-зерттелетін құбылыстың өзгергіштік фактісін параметрлік және параметрлік емес критерийлер арқылы шешілетін белгілі, бірақ әрдайым нақты белгіленбеген жағдайларда анықтау. </w:t>
      </w:r>
    </w:p>
    <w:p w14:paraId="2480DBE7" w14:textId="77777777" w:rsidR="00BA6D56"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BA6D56">
        <w:rPr>
          <w:rFonts w:ascii="Times New Roman" w:hAnsi="Times New Roman" w:cs="Times New Roman"/>
          <w:bCs/>
          <w:color w:val="000000" w:themeColor="text1"/>
          <w:sz w:val="24"/>
          <w:szCs w:val="24"/>
          <w:lang w:val="kk-KZ"/>
        </w:rPr>
        <w:t xml:space="preserve">Екінші міндет-тенденцияны белгінің мезгіл-мезгіл өзгеруі ретінде анықтау. Бұл белгінің өзі айнымалыға тәуелді немесе тәуелді болмауы мүмкін, бірақ бұл тек тренд пен оның ерекшеліктерін анықтаумен шектелетін мәселе үшін маңызды емес. Корреляциялық әдіс құбылыстар арасындағы байланыстың тығыздығын өлшеп қана қоймай, айнымалылар арасындағы байланыс теңдеуін құруға мүмкіндік береді. </w:t>
      </w:r>
    </w:p>
    <w:p w14:paraId="34E7A96E" w14:textId="77777777" w:rsidR="00BA6D56"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proofErr w:type="spellStart"/>
      <w:r w:rsidRPr="003F4CB0">
        <w:rPr>
          <w:rFonts w:ascii="Times New Roman" w:hAnsi="Times New Roman" w:cs="Times New Roman"/>
          <w:bCs/>
          <w:color w:val="000000" w:themeColor="text1"/>
          <w:sz w:val="24"/>
          <w:szCs w:val="24"/>
        </w:rPr>
        <w:t>Теңдеу</w:t>
      </w:r>
      <w:proofErr w:type="spellEnd"/>
      <w:r w:rsidRPr="003F4CB0">
        <w:rPr>
          <w:rFonts w:ascii="Times New Roman" w:hAnsi="Times New Roman" w:cs="Times New Roman"/>
          <w:bCs/>
          <w:color w:val="000000" w:themeColor="text1"/>
          <w:sz w:val="24"/>
          <w:szCs w:val="24"/>
        </w:rPr>
        <w:t xml:space="preserve"> у=f (х)</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rPr>
        <w:t xml:space="preserve">регрессия </w:t>
      </w:r>
      <w:proofErr w:type="spellStart"/>
      <w:r w:rsidRPr="003F4CB0">
        <w:rPr>
          <w:rFonts w:ascii="Times New Roman" w:hAnsi="Times New Roman" w:cs="Times New Roman"/>
          <w:bCs/>
          <w:color w:val="000000" w:themeColor="text1"/>
          <w:sz w:val="24"/>
          <w:szCs w:val="24"/>
        </w:rPr>
        <w:t>теңдеуі</w:t>
      </w:r>
      <w:proofErr w:type="spellEnd"/>
      <w:r w:rsidRPr="003F4CB0">
        <w:rPr>
          <w:rFonts w:ascii="Times New Roman" w:hAnsi="Times New Roman" w:cs="Times New Roman"/>
          <w:bCs/>
          <w:color w:val="000000" w:themeColor="text1"/>
          <w:sz w:val="24"/>
          <w:szCs w:val="24"/>
        </w:rPr>
        <w:t xml:space="preserve">, </w:t>
      </w:r>
    </w:p>
    <w:p w14:paraId="442A2D5A" w14:textId="7E80F944" w:rsid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rPr>
        <w:t xml:space="preserve">ал </w:t>
      </w:r>
      <w:proofErr w:type="spellStart"/>
      <w:r w:rsidRPr="003F4CB0">
        <w:rPr>
          <w:rFonts w:ascii="Times New Roman" w:hAnsi="Times New Roman" w:cs="Times New Roman"/>
          <w:bCs/>
          <w:color w:val="000000" w:themeColor="text1"/>
          <w:sz w:val="24"/>
          <w:szCs w:val="24"/>
        </w:rPr>
        <w:t>егер</w:t>
      </w:r>
      <w:proofErr w:type="spellEnd"/>
      <w:r w:rsidRPr="003F4CB0">
        <w:rPr>
          <w:rFonts w:ascii="Times New Roman" w:hAnsi="Times New Roman" w:cs="Times New Roman"/>
          <w:bCs/>
          <w:color w:val="000000" w:themeColor="text1"/>
          <w:sz w:val="24"/>
          <w:szCs w:val="24"/>
        </w:rPr>
        <w:t xml:space="preserve"> f (X) </w:t>
      </w:r>
      <w:proofErr w:type="spellStart"/>
      <w:r w:rsidRPr="003F4CB0">
        <w:rPr>
          <w:rFonts w:ascii="Times New Roman" w:hAnsi="Times New Roman" w:cs="Times New Roman"/>
          <w:bCs/>
          <w:color w:val="000000" w:themeColor="text1"/>
          <w:sz w:val="24"/>
          <w:szCs w:val="24"/>
        </w:rPr>
        <w:t>сызықтық</w:t>
      </w:r>
      <w:proofErr w:type="spellEnd"/>
      <w:r w:rsidRPr="003F4CB0">
        <w:rPr>
          <w:rFonts w:ascii="Times New Roman" w:hAnsi="Times New Roman" w:cs="Times New Roman"/>
          <w:bCs/>
          <w:color w:val="000000" w:themeColor="text1"/>
          <w:sz w:val="24"/>
          <w:szCs w:val="24"/>
        </w:rPr>
        <w:t xml:space="preserve"> функция </w:t>
      </w:r>
      <w:proofErr w:type="spellStart"/>
      <w:r w:rsidRPr="003F4CB0">
        <w:rPr>
          <w:rFonts w:ascii="Times New Roman" w:hAnsi="Times New Roman" w:cs="Times New Roman"/>
          <w:bCs/>
          <w:color w:val="000000" w:themeColor="text1"/>
          <w:sz w:val="24"/>
          <w:szCs w:val="24"/>
        </w:rPr>
        <w:t>болса</w:t>
      </w:r>
      <w:proofErr w:type="spellEnd"/>
      <w:r w:rsidRPr="003F4CB0">
        <w:rPr>
          <w:rFonts w:ascii="Times New Roman" w:hAnsi="Times New Roman" w:cs="Times New Roman"/>
          <w:bCs/>
          <w:color w:val="000000" w:themeColor="text1"/>
          <w:sz w:val="24"/>
          <w:szCs w:val="24"/>
        </w:rPr>
        <w:t xml:space="preserve">, </w:t>
      </w:r>
      <w:proofErr w:type="spellStart"/>
      <w:r w:rsidRPr="003F4CB0">
        <w:rPr>
          <w:rFonts w:ascii="Times New Roman" w:hAnsi="Times New Roman" w:cs="Times New Roman"/>
          <w:bCs/>
          <w:color w:val="000000" w:themeColor="text1"/>
          <w:sz w:val="24"/>
          <w:szCs w:val="24"/>
        </w:rPr>
        <w:t>онда</w:t>
      </w:r>
      <w:proofErr w:type="spellEnd"/>
      <w:r w:rsidRPr="003F4CB0">
        <w:rPr>
          <w:rFonts w:ascii="Times New Roman" w:hAnsi="Times New Roman" w:cs="Times New Roman"/>
          <w:bCs/>
          <w:color w:val="000000" w:themeColor="text1"/>
          <w:sz w:val="24"/>
          <w:szCs w:val="24"/>
        </w:rPr>
        <w:t xml:space="preserve"> регрессия </w:t>
      </w:r>
      <w:proofErr w:type="spellStart"/>
      <w:r w:rsidRPr="003F4CB0">
        <w:rPr>
          <w:rFonts w:ascii="Times New Roman" w:hAnsi="Times New Roman" w:cs="Times New Roman"/>
          <w:bCs/>
          <w:color w:val="000000" w:themeColor="text1"/>
          <w:sz w:val="24"/>
          <w:szCs w:val="24"/>
        </w:rPr>
        <w:t>сызықтық</w:t>
      </w:r>
      <w:proofErr w:type="spellEnd"/>
      <w:r w:rsidRPr="003F4CB0">
        <w:rPr>
          <w:rFonts w:ascii="Times New Roman" w:hAnsi="Times New Roman" w:cs="Times New Roman"/>
          <w:bCs/>
          <w:color w:val="000000" w:themeColor="text1"/>
          <w:sz w:val="24"/>
          <w:szCs w:val="24"/>
        </w:rPr>
        <w:t xml:space="preserve"> </w:t>
      </w:r>
      <w:proofErr w:type="spellStart"/>
      <w:r w:rsidRPr="003F4CB0">
        <w:rPr>
          <w:rFonts w:ascii="Times New Roman" w:hAnsi="Times New Roman" w:cs="Times New Roman"/>
          <w:bCs/>
          <w:color w:val="000000" w:themeColor="text1"/>
          <w:sz w:val="24"/>
          <w:szCs w:val="24"/>
        </w:rPr>
        <w:t>деп</w:t>
      </w:r>
      <w:proofErr w:type="spellEnd"/>
      <w:r w:rsidRPr="003F4CB0">
        <w:rPr>
          <w:rFonts w:ascii="Times New Roman" w:hAnsi="Times New Roman" w:cs="Times New Roman"/>
          <w:bCs/>
          <w:color w:val="000000" w:themeColor="text1"/>
          <w:sz w:val="24"/>
          <w:szCs w:val="24"/>
        </w:rPr>
        <w:t xml:space="preserve"> </w:t>
      </w:r>
      <w:proofErr w:type="spellStart"/>
      <w:r w:rsidRPr="003F4CB0">
        <w:rPr>
          <w:rFonts w:ascii="Times New Roman" w:hAnsi="Times New Roman" w:cs="Times New Roman"/>
          <w:bCs/>
          <w:color w:val="000000" w:themeColor="text1"/>
          <w:sz w:val="24"/>
          <w:szCs w:val="24"/>
        </w:rPr>
        <w:t>аталады</w:t>
      </w:r>
      <w:proofErr w:type="spellEnd"/>
      <w:r w:rsidRPr="003F4CB0">
        <w:rPr>
          <w:rFonts w:ascii="Times New Roman" w:hAnsi="Times New Roman" w:cs="Times New Roman"/>
          <w:bCs/>
          <w:color w:val="000000" w:themeColor="text1"/>
          <w:sz w:val="24"/>
          <w:szCs w:val="24"/>
        </w:rPr>
        <w:t>.</w:t>
      </w:r>
    </w:p>
    <w:p w14:paraId="3BE176B3" w14:textId="77777777" w:rsid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Сызықтық корреляциялық байланыс теңдеуі келесі формуламен өрнектеледі:</w:t>
      </w:r>
    </w:p>
    <w:p w14:paraId="64C0CC7F" w14:textId="6E184671" w:rsidR="00310568" w:rsidRPr="00BA6D56" w:rsidRDefault="00310568" w:rsidP="00BA6D56">
      <w:pPr>
        <w:spacing w:after="0" w:line="240" w:lineRule="auto"/>
        <w:ind w:firstLine="567"/>
        <w:jc w:val="center"/>
        <w:rPr>
          <w:rFonts w:ascii="Times New Roman" w:hAnsi="Times New Roman" w:cs="Times New Roman"/>
          <w:b/>
          <w:color w:val="000000" w:themeColor="text1"/>
          <w:sz w:val="28"/>
          <w:szCs w:val="28"/>
          <w:lang w:val="kk-KZ"/>
        </w:rPr>
      </w:pPr>
      <w:r w:rsidRPr="00BA6D56">
        <w:rPr>
          <w:rFonts w:ascii="Times New Roman" w:hAnsi="Times New Roman" w:cs="Times New Roman"/>
          <w:b/>
          <w:color w:val="000000" w:themeColor="text1"/>
          <w:sz w:val="28"/>
          <w:szCs w:val="28"/>
          <w:lang w:val="kk-KZ"/>
        </w:rPr>
        <w:t>у=</w:t>
      </w:r>
      <w:proofErr w:type="spellStart"/>
      <w:r w:rsidRPr="00BA6D56">
        <w:rPr>
          <w:rFonts w:ascii="Times New Roman" w:hAnsi="Times New Roman" w:cs="Times New Roman"/>
          <w:b/>
          <w:color w:val="000000" w:themeColor="text1"/>
          <w:sz w:val="28"/>
          <w:szCs w:val="28"/>
          <w:lang w:val="kk-KZ"/>
        </w:rPr>
        <w:t>ax+b</w:t>
      </w:r>
      <w:proofErr w:type="spellEnd"/>
    </w:p>
    <w:p w14:paraId="5D128607" w14:textId="77777777" w:rsid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p>
    <w:p w14:paraId="14CED2D4" w14:textId="3FF790AA" w:rsidR="003F4CB0" w:rsidRP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мұндағы у </w:t>
      </w:r>
      <w:r>
        <w:rPr>
          <w:rFonts w:ascii="Times New Roman" w:hAnsi="Times New Roman" w:cs="Times New Roman"/>
          <w:bCs/>
          <w:color w:val="000000" w:themeColor="text1"/>
          <w:sz w:val="24"/>
          <w:szCs w:val="24"/>
          <w:lang w:val="kk-KZ"/>
        </w:rPr>
        <w:t>және</w:t>
      </w:r>
      <w:r w:rsidRPr="003F4CB0">
        <w:rPr>
          <w:rFonts w:ascii="Times New Roman" w:hAnsi="Times New Roman" w:cs="Times New Roman"/>
          <w:bCs/>
          <w:color w:val="000000" w:themeColor="text1"/>
          <w:sz w:val="24"/>
          <w:szCs w:val="24"/>
          <w:lang w:val="kk-KZ"/>
        </w:rPr>
        <w:t xml:space="preserve"> х </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сәйкесінше функция және аргумент; а және b</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 xml:space="preserve"> – сызықтық регрессия теңдеуінің коэффициенттері. а және b</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 xml:space="preserve">коэффициенттері </w:t>
      </w:r>
      <w:r>
        <w:rPr>
          <w:rFonts w:ascii="Times New Roman" w:hAnsi="Times New Roman" w:cs="Times New Roman"/>
          <w:bCs/>
          <w:color w:val="000000" w:themeColor="text1"/>
          <w:sz w:val="24"/>
          <w:szCs w:val="24"/>
          <w:lang w:val="kk-KZ"/>
        </w:rPr>
        <w:t xml:space="preserve"> келесі </w:t>
      </w:r>
      <w:r w:rsidRPr="003F4CB0">
        <w:rPr>
          <w:rFonts w:ascii="Times New Roman" w:hAnsi="Times New Roman" w:cs="Times New Roman"/>
          <w:bCs/>
          <w:color w:val="000000" w:themeColor="text1"/>
          <w:sz w:val="24"/>
          <w:szCs w:val="24"/>
          <w:lang w:val="kk-KZ"/>
        </w:rPr>
        <w:t>формулалар бойынша есептеледі:</w:t>
      </w:r>
    </w:p>
    <w:p w14:paraId="6CEFEE11" w14:textId="688B3832" w:rsidR="00310568" w:rsidRPr="00310568" w:rsidRDefault="00310568" w:rsidP="00310568">
      <w:pPr>
        <w:spacing w:after="0" w:line="240" w:lineRule="auto"/>
        <w:ind w:firstLine="567"/>
        <w:jc w:val="both"/>
        <w:rPr>
          <w:rFonts w:ascii="Times New Roman" w:hAnsi="Times New Roman" w:cs="Times New Roman"/>
          <w:bCs/>
          <w:color w:val="000000" w:themeColor="text1"/>
          <w:sz w:val="24"/>
          <w:szCs w:val="24"/>
          <w:lang w:val="kk-KZ"/>
        </w:rPr>
      </w:pPr>
      <w:r w:rsidRPr="00310568">
        <w:rPr>
          <w:rFonts w:ascii="Times New Roman" w:hAnsi="Times New Roman" w:cs="Times New Roman"/>
          <w:bCs/>
          <w:noProof/>
          <w:color w:val="000000" w:themeColor="text1"/>
          <w:sz w:val="24"/>
          <w:szCs w:val="24"/>
          <w:lang w:val="kk-KZ"/>
        </w:rPr>
        <w:drawing>
          <wp:inline distT="0" distB="0" distL="0" distR="0" wp14:anchorId="3FF7CC54" wp14:editId="20667727">
            <wp:extent cx="2911092" cy="800169"/>
            <wp:effectExtent l="0" t="0" r="3810" b="0"/>
            <wp:docPr id="521934841" name="Рисунок 1" descr="Изображение выглядит как Шрифт, число, текст,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34841" name="Рисунок 1" descr="Изображение выглядит как Шрифт, число, текст, линия&#10;&#10;Автоматически созданное описание"/>
                    <pic:cNvPicPr/>
                  </pic:nvPicPr>
                  <pic:blipFill>
                    <a:blip r:embed="rId4"/>
                    <a:stretch>
                      <a:fillRect/>
                    </a:stretch>
                  </pic:blipFill>
                  <pic:spPr>
                    <a:xfrm>
                      <a:off x="0" y="0"/>
                      <a:ext cx="2911092" cy="800169"/>
                    </a:xfrm>
                    <a:prstGeom prst="rect">
                      <a:avLst/>
                    </a:prstGeom>
                  </pic:spPr>
                </pic:pic>
              </a:graphicData>
            </a:graphic>
          </wp:inline>
        </w:drawing>
      </w:r>
    </w:p>
    <w:p w14:paraId="182E8974" w14:textId="6C228158" w:rsidR="003F4CB0" w:rsidRP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мұндағы а және b</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 xml:space="preserve"> </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сызықтық регрессия теңдеуінің коэффициенттері; x y r-жұптық корреляция коэффициенті; σ-орташа квадраттық ауытқулар; x және y - зерттелетін айнымалылардың орташа шамалары.</w:t>
      </w:r>
      <w:r>
        <w:rPr>
          <w:rFonts w:ascii="Times New Roman" w:hAnsi="Times New Roman" w:cs="Times New Roman"/>
          <w:bCs/>
          <w:color w:val="000000" w:themeColor="text1"/>
          <w:sz w:val="24"/>
          <w:szCs w:val="24"/>
          <w:lang w:val="kk-KZ"/>
        </w:rPr>
        <w:t xml:space="preserve"> </w:t>
      </w:r>
    </w:p>
    <w:p w14:paraId="7364C140" w14:textId="77777777" w:rsid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p>
    <w:p w14:paraId="73E2AC71" w14:textId="1159C34C" w:rsidR="003F4CB0" w:rsidRP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Регрессия теңдеуінің қателігін келесі формула бойынша анықтауға болады: мұндағы </w:t>
      </w:r>
      <w:proofErr w:type="spellStart"/>
      <w:r w:rsidRPr="003F4CB0">
        <w:rPr>
          <w:rFonts w:ascii="Times New Roman" w:hAnsi="Times New Roman" w:cs="Times New Roman"/>
          <w:bCs/>
          <w:color w:val="000000" w:themeColor="text1"/>
          <w:sz w:val="24"/>
          <w:szCs w:val="24"/>
          <w:lang w:val="kk-KZ"/>
        </w:rPr>
        <w:t>my</w:t>
      </w:r>
      <w:proofErr w:type="spellEnd"/>
      <w:r w:rsidRPr="003F4CB0">
        <w:rPr>
          <w:rFonts w:ascii="Times New Roman" w:hAnsi="Times New Roman" w:cs="Times New Roman"/>
          <w:bCs/>
          <w:color w:val="000000" w:themeColor="text1"/>
          <w:sz w:val="24"/>
          <w:szCs w:val="24"/>
          <w:lang w:val="kk-KZ"/>
        </w:rPr>
        <w:t>-регрессия теңдеуінің қателігі; σ-орташа квадраттық ауытқу</w:t>
      </w:r>
    </w:p>
    <w:p w14:paraId="5AE0A6AF" w14:textId="4EB4DA91" w:rsidR="00310568" w:rsidRPr="00310568" w:rsidRDefault="00310568" w:rsidP="00310568">
      <w:pPr>
        <w:spacing w:after="0" w:line="240" w:lineRule="auto"/>
        <w:ind w:firstLine="567"/>
        <w:jc w:val="both"/>
        <w:rPr>
          <w:rFonts w:ascii="Times New Roman" w:hAnsi="Times New Roman" w:cs="Times New Roman"/>
          <w:bCs/>
          <w:color w:val="000000" w:themeColor="text1"/>
          <w:sz w:val="24"/>
          <w:szCs w:val="24"/>
          <w:lang w:val="kk-KZ"/>
        </w:rPr>
      </w:pPr>
      <w:r w:rsidRPr="00310568">
        <w:rPr>
          <w:rFonts w:ascii="Times New Roman" w:hAnsi="Times New Roman" w:cs="Times New Roman"/>
          <w:bCs/>
          <w:noProof/>
          <w:color w:val="000000" w:themeColor="text1"/>
          <w:sz w:val="24"/>
          <w:szCs w:val="24"/>
          <w:lang w:val="kk-KZ"/>
        </w:rPr>
        <w:drawing>
          <wp:inline distT="0" distB="0" distL="0" distR="0" wp14:anchorId="0B31D86D" wp14:editId="03B1BA63">
            <wp:extent cx="1760373" cy="632515"/>
            <wp:effectExtent l="0" t="0" r="0" b="0"/>
            <wp:docPr id="851090565" name="Рисунок 1" descr="Изображение выглядит как Шрифт, линия, диаграмма, рукописный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90565" name="Рисунок 1" descr="Изображение выглядит как Шрифт, линия, диаграмма, рукописный текст&#10;&#10;Автоматически созданное описание"/>
                    <pic:cNvPicPr/>
                  </pic:nvPicPr>
                  <pic:blipFill>
                    <a:blip r:embed="rId5"/>
                    <a:stretch>
                      <a:fillRect/>
                    </a:stretch>
                  </pic:blipFill>
                  <pic:spPr>
                    <a:xfrm>
                      <a:off x="0" y="0"/>
                      <a:ext cx="1760373" cy="632515"/>
                    </a:xfrm>
                    <a:prstGeom prst="rect">
                      <a:avLst/>
                    </a:prstGeom>
                  </pic:spPr>
                </pic:pic>
              </a:graphicData>
            </a:graphic>
          </wp:inline>
        </w:drawing>
      </w:r>
    </w:p>
    <w:p w14:paraId="13C3B5D6" w14:textId="77777777" w:rsidR="003F4CB0" w:rsidRP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мұндағы </w:t>
      </w:r>
      <w:proofErr w:type="spellStart"/>
      <w:r w:rsidRPr="003F4CB0">
        <w:rPr>
          <w:rFonts w:ascii="Times New Roman" w:hAnsi="Times New Roman" w:cs="Times New Roman"/>
          <w:bCs/>
          <w:color w:val="000000" w:themeColor="text1"/>
          <w:sz w:val="24"/>
          <w:szCs w:val="24"/>
          <w:lang w:val="kk-KZ"/>
        </w:rPr>
        <w:t>my</w:t>
      </w:r>
      <w:proofErr w:type="spellEnd"/>
      <w:r w:rsidRPr="003F4CB0">
        <w:rPr>
          <w:rFonts w:ascii="Times New Roman" w:hAnsi="Times New Roman" w:cs="Times New Roman"/>
          <w:bCs/>
          <w:color w:val="000000" w:themeColor="text1"/>
          <w:sz w:val="24"/>
          <w:szCs w:val="24"/>
          <w:lang w:val="kk-KZ"/>
        </w:rPr>
        <w:t xml:space="preserve">-регрессия теңдеуінің қателігі; </w:t>
      </w:r>
      <w:r w:rsidRPr="003F4CB0">
        <w:rPr>
          <w:rFonts w:ascii="Times New Roman" w:hAnsi="Times New Roman" w:cs="Times New Roman"/>
          <w:bCs/>
          <w:color w:val="000000" w:themeColor="text1"/>
          <w:sz w:val="24"/>
          <w:szCs w:val="24"/>
        </w:rPr>
        <w:t>σ</w:t>
      </w:r>
      <w:r w:rsidRPr="003F4CB0">
        <w:rPr>
          <w:rFonts w:ascii="Times New Roman" w:hAnsi="Times New Roman" w:cs="Times New Roman"/>
          <w:bCs/>
          <w:color w:val="000000" w:themeColor="text1"/>
          <w:sz w:val="24"/>
          <w:szCs w:val="24"/>
          <w:lang w:val="kk-KZ"/>
        </w:rPr>
        <w:t>-орташа квадраттық ауытқу;</w:t>
      </w:r>
    </w:p>
    <w:p w14:paraId="3DE1F67E" w14:textId="77777777" w:rsid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r-жұптасқан корреляция коэффициенті. </w:t>
      </w:r>
    </w:p>
    <w:p w14:paraId="1EC02A59" w14:textId="77777777" w:rsid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Регрессия теңдеуін есептеу ретін кестеде келтірілген мәліметтер мысалында талдаймыз. 9.3, олар үшін бұрын корреляцияның жұптық коэффициенті есептелген. Екі айнымалының арасындағы тәуелділік дәрежесін белгілеу кезінде әдетте 5 негізгі статистикалық көрсеткіштер алынатыны белгілі: орташа мәндер ( x мәні, y мәні ), орташа квадраттық ауытқулар (</w:t>
      </w:r>
      <w:proofErr w:type="spellStart"/>
      <w:r w:rsidRPr="003F4CB0">
        <w:rPr>
          <w:rFonts w:ascii="Times New Roman" w:hAnsi="Times New Roman" w:cs="Times New Roman"/>
          <w:bCs/>
          <w:color w:val="000000" w:themeColor="text1"/>
          <w:sz w:val="24"/>
          <w:szCs w:val="24"/>
          <w:lang w:val="kk-KZ"/>
        </w:rPr>
        <w:t>бх</w:t>
      </w:r>
      <w:proofErr w:type="spellEnd"/>
      <w:r w:rsidRPr="003F4CB0">
        <w:rPr>
          <w:rFonts w:ascii="Times New Roman" w:hAnsi="Times New Roman" w:cs="Times New Roman"/>
          <w:bCs/>
          <w:color w:val="000000" w:themeColor="text1"/>
          <w:sz w:val="24"/>
          <w:szCs w:val="24"/>
          <w:lang w:val="kk-KZ"/>
        </w:rPr>
        <w:t xml:space="preserve"> , бу ) және корреляция коэффициенті (</w:t>
      </w:r>
      <w:proofErr w:type="spellStart"/>
      <w:r w:rsidRPr="003F4CB0">
        <w:rPr>
          <w:rFonts w:ascii="Times New Roman" w:hAnsi="Times New Roman" w:cs="Times New Roman"/>
          <w:bCs/>
          <w:color w:val="000000" w:themeColor="text1"/>
          <w:sz w:val="24"/>
          <w:szCs w:val="24"/>
          <w:lang w:val="kk-KZ"/>
        </w:rPr>
        <w:t>гх</w:t>
      </w:r>
      <w:proofErr w:type="spellEnd"/>
      <w:r w:rsidRPr="003F4CB0">
        <w:rPr>
          <w:rFonts w:ascii="Times New Roman" w:hAnsi="Times New Roman" w:cs="Times New Roman"/>
          <w:bCs/>
          <w:color w:val="000000" w:themeColor="text1"/>
          <w:sz w:val="24"/>
          <w:szCs w:val="24"/>
          <w:lang w:val="kk-KZ"/>
        </w:rPr>
        <w:t>/у). Бұл деректер сызықтық тәуелділік теңдеуінің параметрлерін оңай және тез есептеуге мүмкіндік береді х. біздің жағдайда олардың мәндері келесідей:</w:t>
      </w:r>
    </w:p>
    <w:p w14:paraId="692DC47A" w14:textId="20BA1B90" w:rsidR="00310568" w:rsidRPr="00310568" w:rsidRDefault="00310568" w:rsidP="003F4CB0">
      <w:pPr>
        <w:spacing w:after="0" w:line="240" w:lineRule="auto"/>
        <w:ind w:firstLine="567"/>
        <w:jc w:val="both"/>
        <w:rPr>
          <w:rFonts w:ascii="Times New Roman" w:hAnsi="Times New Roman" w:cs="Times New Roman"/>
          <w:bCs/>
          <w:color w:val="000000" w:themeColor="text1"/>
          <w:sz w:val="24"/>
          <w:szCs w:val="24"/>
          <w:lang w:val="kk-KZ"/>
        </w:rPr>
      </w:pPr>
      <w:r w:rsidRPr="00310568">
        <w:rPr>
          <w:rFonts w:ascii="Times New Roman" w:hAnsi="Times New Roman" w:cs="Times New Roman"/>
          <w:bCs/>
          <w:noProof/>
          <w:color w:val="000000" w:themeColor="text1"/>
          <w:sz w:val="24"/>
          <w:szCs w:val="24"/>
        </w:rPr>
        <w:lastRenderedPageBreak/>
        <w:drawing>
          <wp:inline distT="0" distB="0" distL="0" distR="0" wp14:anchorId="44A5671E" wp14:editId="5CD9D913">
            <wp:extent cx="3856054" cy="624894"/>
            <wp:effectExtent l="0" t="0" r="0" b="3810"/>
            <wp:docPr id="195604708" name="Рисунок 1" descr="Изображение выглядит как Шрифт, текст, белый, рукописный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4708" name="Рисунок 1" descr="Изображение выглядит как Шрифт, текст, белый, рукописный текст&#10;&#10;Автоматически созданное описание"/>
                    <pic:cNvPicPr/>
                  </pic:nvPicPr>
                  <pic:blipFill>
                    <a:blip r:embed="rId6"/>
                    <a:stretch>
                      <a:fillRect/>
                    </a:stretch>
                  </pic:blipFill>
                  <pic:spPr>
                    <a:xfrm>
                      <a:off x="0" y="0"/>
                      <a:ext cx="3856054" cy="624894"/>
                    </a:xfrm>
                    <a:prstGeom prst="rect">
                      <a:avLst/>
                    </a:prstGeom>
                  </pic:spPr>
                </pic:pic>
              </a:graphicData>
            </a:graphic>
          </wp:inline>
        </w:drawing>
      </w:r>
    </w:p>
    <w:p w14:paraId="5D54AE61" w14:textId="3E4B07AE" w:rsidR="00310568" w:rsidRPr="00310568"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Сызықтық регрессия теңдеуінің коэффициенттерінің параметрлерін анықтаймыз:</w:t>
      </w:r>
      <w:r w:rsidR="00310568" w:rsidRPr="00310568">
        <w:rPr>
          <w:rFonts w:ascii="Times New Roman" w:hAnsi="Times New Roman" w:cs="Times New Roman"/>
          <w:bCs/>
          <w:noProof/>
          <w:color w:val="000000" w:themeColor="text1"/>
          <w:sz w:val="24"/>
          <w:szCs w:val="24"/>
          <w:lang w:val="kk-KZ"/>
        </w:rPr>
        <w:drawing>
          <wp:inline distT="0" distB="0" distL="0" distR="0" wp14:anchorId="58C74D75" wp14:editId="44A7BDC2">
            <wp:extent cx="2629128" cy="1204064"/>
            <wp:effectExtent l="0" t="0" r="0" b="0"/>
            <wp:docPr id="1346409049" name="Рисунок 1" descr="Изображение выглядит как текст, Шрифт, белый,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09049" name="Рисунок 1" descr="Изображение выглядит как текст, Шрифт, белый, линия&#10;&#10;Автоматически созданное описание"/>
                    <pic:cNvPicPr/>
                  </pic:nvPicPr>
                  <pic:blipFill>
                    <a:blip r:embed="rId7"/>
                    <a:stretch>
                      <a:fillRect/>
                    </a:stretch>
                  </pic:blipFill>
                  <pic:spPr>
                    <a:xfrm>
                      <a:off x="0" y="0"/>
                      <a:ext cx="2629128" cy="1204064"/>
                    </a:xfrm>
                    <a:prstGeom prst="rect">
                      <a:avLst/>
                    </a:prstGeom>
                  </pic:spPr>
                </pic:pic>
              </a:graphicData>
            </a:graphic>
          </wp:inline>
        </w:drawing>
      </w:r>
    </w:p>
    <w:p w14:paraId="755881EB" w14:textId="25E34BBA" w:rsidR="00310568" w:rsidRPr="00310568"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rPr>
        <w:t xml:space="preserve">Регрессия </w:t>
      </w:r>
      <w:proofErr w:type="spellStart"/>
      <w:r w:rsidRPr="003F4CB0">
        <w:rPr>
          <w:rFonts w:ascii="Times New Roman" w:hAnsi="Times New Roman" w:cs="Times New Roman"/>
          <w:bCs/>
          <w:color w:val="000000" w:themeColor="text1"/>
          <w:sz w:val="24"/>
          <w:szCs w:val="24"/>
        </w:rPr>
        <w:t>теңдеуінің</w:t>
      </w:r>
      <w:proofErr w:type="spellEnd"/>
      <w:r w:rsidRPr="003F4CB0">
        <w:rPr>
          <w:rFonts w:ascii="Times New Roman" w:hAnsi="Times New Roman" w:cs="Times New Roman"/>
          <w:bCs/>
          <w:color w:val="000000" w:themeColor="text1"/>
          <w:sz w:val="24"/>
          <w:szCs w:val="24"/>
        </w:rPr>
        <w:t xml:space="preserve"> </w:t>
      </w:r>
      <w:proofErr w:type="spellStart"/>
      <w:r w:rsidRPr="003F4CB0">
        <w:rPr>
          <w:rFonts w:ascii="Times New Roman" w:hAnsi="Times New Roman" w:cs="Times New Roman"/>
          <w:bCs/>
          <w:color w:val="000000" w:themeColor="text1"/>
          <w:sz w:val="24"/>
          <w:szCs w:val="24"/>
        </w:rPr>
        <w:t>қатесін</w:t>
      </w:r>
      <w:proofErr w:type="spellEnd"/>
      <w:r w:rsidRPr="003F4CB0">
        <w:rPr>
          <w:rFonts w:ascii="Times New Roman" w:hAnsi="Times New Roman" w:cs="Times New Roman"/>
          <w:bCs/>
          <w:color w:val="000000" w:themeColor="text1"/>
          <w:sz w:val="24"/>
          <w:szCs w:val="24"/>
        </w:rPr>
        <w:t xml:space="preserve"> </w:t>
      </w:r>
      <w:proofErr w:type="spellStart"/>
      <w:r w:rsidRPr="003F4CB0">
        <w:rPr>
          <w:rFonts w:ascii="Times New Roman" w:hAnsi="Times New Roman" w:cs="Times New Roman"/>
          <w:bCs/>
          <w:color w:val="000000" w:themeColor="text1"/>
          <w:sz w:val="24"/>
          <w:szCs w:val="24"/>
        </w:rPr>
        <w:t>есептейміз</w:t>
      </w:r>
      <w:proofErr w:type="spellEnd"/>
      <w:r w:rsidR="00310568" w:rsidRPr="00310568">
        <w:rPr>
          <w:rFonts w:ascii="Times New Roman" w:hAnsi="Times New Roman" w:cs="Times New Roman"/>
          <w:bCs/>
          <w:color w:val="000000" w:themeColor="text1"/>
          <w:sz w:val="24"/>
          <w:szCs w:val="24"/>
        </w:rPr>
        <w:t>:</w:t>
      </w:r>
    </w:p>
    <w:p w14:paraId="2CE343E8" w14:textId="7A688E56" w:rsidR="00310568" w:rsidRPr="00310568" w:rsidRDefault="00310568" w:rsidP="00310568">
      <w:pPr>
        <w:spacing w:after="0" w:line="240" w:lineRule="auto"/>
        <w:ind w:firstLine="567"/>
        <w:jc w:val="both"/>
        <w:rPr>
          <w:rFonts w:ascii="Times New Roman" w:hAnsi="Times New Roman" w:cs="Times New Roman"/>
          <w:bCs/>
          <w:color w:val="000000" w:themeColor="text1"/>
          <w:sz w:val="24"/>
          <w:szCs w:val="24"/>
          <w:lang w:val="kk-KZ"/>
        </w:rPr>
      </w:pPr>
      <w:r w:rsidRPr="00310568">
        <w:rPr>
          <w:rFonts w:ascii="Times New Roman" w:hAnsi="Times New Roman" w:cs="Times New Roman"/>
          <w:bCs/>
          <w:noProof/>
          <w:color w:val="000000" w:themeColor="text1"/>
          <w:sz w:val="24"/>
          <w:szCs w:val="24"/>
          <w:lang w:val="kk-KZ"/>
        </w:rPr>
        <w:drawing>
          <wp:inline distT="0" distB="0" distL="0" distR="0" wp14:anchorId="18297FE4" wp14:editId="0B1C110B">
            <wp:extent cx="3734124" cy="457240"/>
            <wp:effectExtent l="0" t="0" r="0" b="0"/>
            <wp:docPr id="1562818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18062" name=""/>
                    <pic:cNvPicPr/>
                  </pic:nvPicPr>
                  <pic:blipFill>
                    <a:blip r:embed="rId8"/>
                    <a:stretch>
                      <a:fillRect/>
                    </a:stretch>
                  </pic:blipFill>
                  <pic:spPr>
                    <a:xfrm>
                      <a:off x="0" y="0"/>
                      <a:ext cx="3734124" cy="457240"/>
                    </a:xfrm>
                    <a:prstGeom prst="rect">
                      <a:avLst/>
                    </a:prstGeom>
                  </pic:spPr>
                </pic:pic>
              </a:graphicData>
            </a:graphic>
          </wp:inline>
        </w:drawing>
      </w:r>
    </w:p>
    <w:p w14:paraId="53C28365" w14:textId="2D0497A2" w:rsidR="00310568" w:rsidRPr="00310568"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Сызықтық регрессия теңдеуін жазудың соңғы формасы келесідей болады:</w:t>
      </w:r>
      <w:r w:rsidR="00310568" w:rsidRPr="00310568">
        <w:rPr>
          <w:rFonts w:ascii="Times New Roman" w:hAnsi="Times New Roman" w:cs="Times New Roman"/>
          <w:bCs/>
          <w:noProof/>
          <w:color w:val="000000" w:themeColor="text1"/>
          <w:sz w:val="24"/>
          <w:szCs w:val="24"/>
          <w:lang w:val="kk-KZ"/>
        </w:rPr>
        <w:drawing>
          <wp:inline distT="0" distB="0" distL="0" distR="0" wp14:anchorId="29D96D81" wp14:editId="707D3A54">
            <wp:extent cx="2583404" cy="571550"/>
            <wp:effectExtent l="0" t="0" r="7620" b="0"/>
            <wp:docPr id="1441994381" name="Рисунок 1" descr="Изображение выглядит как Шрифт, текст, белый, типо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94381" name="Рисунок 1" descr="Изображение выглядит как Шрифт, текст, белый, типография&#10;&#10;Автоматически созданное описание"/>
                    <pic:cNvPicPr/>
                  </pic:nvPicPr>
                  <pic:blipFill>
                    <a:blip r:embed="rId9"/>
                    <a:stretch>
                      <a:fillRect/>
                    </a:stretch>
                  </pic:blipFill>
                  <pic:spPr>
                    <a:xfrm>
                      <a:off x="0" y="0"/>
                      <a:ext cx="2583404" cy="571550"/>
                    </a:xfrm>
                    <a:prstGeom prst="rect">
                      <a:avLst/>
                    </a:prstGeom>
                  </pic:spPr>
                </pic:pic>
              </a:graphicData>
            </a:graphic>
          </wp:inline>
        </w:drawing>
      </w:r>
    </w:p>
    <w:p w14:paraId="2847BDE2" w14:textId="77777777" w:rsidR="003F4CB0" w:rsidRDefault="003F4CB0" w:rsidP="00310568">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Тексеру болжамдарын бағалау алынған сызықтық регрессия теңдеуі арқылы есептелген нақты мәндерді салыстыру арқылы жүзеге асырылады. Бұл мәндер арасындағы айырмашылық нақты деректердің тербеліс амплитудасының 20% құрайтын мәнімен салыстырылады. </w:t>
      </w:r>
      <w:r w:rsidRPr="00BA6D56">
        <w:rPr>
          <w:rFonts w:ascii="Times New Roman" w:hAnsi="Times New Roman" w:cs="Times New Roman"/>
          <w:bCs/>
          <w:color w:val="000000" w:themeColor="text1"/>
          <w:sz w:val="24"/>
          <w:szCs w:val="24"/>
          <w:lang w:val="kk-KZ"/>
        </w:rPr>
        <w:t>Осындай мақсаттарға арналған кесте нысаны төменде келтірілген</w:t>
      </w:r>
    </w:p>
    <w:p w14:paraId="23AEDED2" w14:textId="77777777" w:rsidR="003F4CB0" w:rsidRP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Регрессия теңдеуінің сенімділігін бағалауға арналған кесте формасы</w:t>
      </w:r>
    </w:p>
    <w:p w14:paraId="5D499CB1" w14:textId="77777777" w:rsidR="000C5BFE"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 xml:space="preserve">Егер Уф и </w:t>
      </w:r>
      <w:proofErr w:type="spellStart"/>
      <w:r w:rsidRPr="003F4CB0">
        <w:rPr>
          <w:rFonts w:ascii="Times New Roman" w:hAnsi="Times New Roman" w:cs="Times New Roman"/>
          <w:bCs/>
          <w:color w:val="000000" w:themeColor="text1"/>
          <w:sz w:val="24"/>
          <w:szCs w:val="24"/>
          <w:lang w:val="kk-KZ"/>
        </w:rPr>
        <w:t>Ур</w:t>
      </w:r>
      <w:proofErr w:type="spellEnd"/>
      <w:r w:rsidRPr="003F4CB0">
        <w:rPr>
          <w:rFonts w:ascii="Times New Roman" w:hAnsi="Times New Roman" w:cs="Times New Roman"/>
          <w:bCs/>
          <w:color w:val="000000" w:themeColor="text1"/>
          <w:sz w:val="24"/>
          <w:szCs w:val="24"/>
          <w:lang w:val="kk-KZ"/>
        </w:rPr>
        <w:t xml:space="preserve"> арасындағы айырмашылық модуль бойынша зерттелетін құбылыстың нақты мәндерінің тербеліс амплитудасының 20% құрайтын шамасына тең немесе одан аз болса, онда жағдай оң, басқа жағдайда теріс деп саналады. Егер оң нәтижелер саны серия көлемінің 80% құраса, онда алынған регрессия теңдеуі жеткілікті сенімді болып саналады. Осылайша, корреляциялық талдаудың логикалық жалғасы корреляциялық байланыс идеясын дамытатын және тереңдететін регрессиялық талдау болып табылады. Егер корреляциялық талдау кездейсоқ айнымалылар арасындағы тәуелділіктің формасы мен тығыздығын ғана анықтауға мүмкіндік берсе, онда регрессиялық талдау анықталған тәуелділікті математикалық түрде сипаттайды, яғни</w:t>
      </w:r>
      <w:r>
        <w:rPr>
          <w:rFonts w:ascii="Times New Roman" w:hAnsi="Times New Roman" w:cs="Times New Roman"/>
          <w:bCs/>
          <w:color w:val="000000" w:themeColor="text1"/>
          <w:sz w:val="24"/>
          <w:szCs w:val="24"/>
          <w:lang w:val="kk-KZ"/>
        </w:rPr>
        <w:t xml:space="preserve"> </w:t>
      </w:r>
      <w:r w:rsidRPr="003F4CB0">
        <w:rPr>
          <w:rFonts w:ascii="Times New Roman" w:hAnsi="Times New Roman" w:cs="Times New Roman"/>
          <w:bCs/>
          <w:color w:val="000000" w:themeColor="text1"/>
          <w:sz w:val="24"/>
          <w:szCs w:val="24"/>
          <w:lang w:val="kk-KZ"/>
        </w:rPr>
        <w:t xml:space="preserve">кейбір параметрлерді басқалар арқылы сандық бағалауға мүмкіндік береді. </w:t>
      </w:r>
    </w:p>
    <w:p w14:paraId="4B5575B9" w14:textId="77777777" w:rsidR="000C5BFE" w:rsidRDefault="000C5BFE" w:rsidP="003F4CB0">
      <w:pPr>
        <w:spacing w:after="0" w:line="240" w:lineRule="auto"/>
        <w:ind w:firstLine="567"/>
        <w:jc w:val="both"/>
        <w:rPr>
          <w:rFonts w:ascii="Times New Roman" w:hAnsi="Times New Roman" w:cs="Times New Roman"/>
          <w:bCs/>
          <w:color w:val="000000" w:themeColor="text1"/>
          <w:sz w:val="24"/>
          <w:szCs w:val="24"/>
          <w:lang w:val="kk-KZ"/>
        </w:rPr>
      </w:pPr>
    </w:p>
    <w:p w14:paraId="09BE4384" w14:textId="7AFA3C9B" w:rsidR="000C5BFE" w:rsidRDefault="000C5BFE" w:rsidP="003F4CB0">
      <w:pPr>
        <w:spacing w:after="0" w:line="240" w:lineRule="auto"/>
        <w:ind w:firstLine="567"/>
        <w:jc w:val="both"/>
        <w:rPr>
          <w:rFonts w:ascii="Times New Roman" w:hAnsi="Times New Roman" w:cs="Times New Roman"/>
          <w:bCs/>
          <w:color w:val="000000" w:themeColor="text1"/>
          <w:sz w:val="24"/>
          <w:szCs w:val="24"/>
          <w:lang w:val="kk-KZ"/>
        </w:rPr>
      </w:pPr>
      <w:r w:rsidRPr="00310568">
        <w:rPr>
          <w:rFonts w:ascii="Times New Roman" w:hAnsi="Times New Roman" w:cs="Times New Roman"/>
          <w:bCs/>
          <w:noProof/>
          <w:color w:val="000000" w:themeColor="text1"/>
          <w:sz w:val="24"/>
          <w:szCs w:val="24"/>
          <w:lang w:val="kk-KZ"/>
        </w:rPr>
        <w:drawing>
          <wp:inline distT="0" distB="0" distL="0" distR="0" wp14:anchorId="6CF40FCD" wp14:editId="6A0F114C">
            <wp:extent cx="5814564" cy="1257409"/>
            <wp:effectExtent l="0" t="0" r="0" b="0"/>
            <wp:docPr id="773987624" name="Рисунок 1" descr="Изображение выглядит как текст, снимок экрана, линия,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87624" name="Рисунок 1" descr="Изображение выглядит как текст, снимок экрана, линия, Шрифт&#10;&#10;Автоматически созданное описание"/>
                    <pic:cNvPicPr/>
                  </pic:nvPicPr>
                  <pic:blipFill>
                    <a:blip r:embed="rId10"/>
                    <a:stretch>
                      <a:fillRect/>
                    </a:stretch>
                  </pic:blipFill>
                  <pic:spPr>
                    <a:xfrm>
                      <a:off x="0" y="0"/>
                      <a:ext cx="5814564" cy="1257409"/>
                    </a:xfrm>
                    <a:prstGeom prst="rect">
                      <a:avLst/>
                    </a:prstGeom>
                  </pic:spPr>
                </pic:pic>
              </a:graphicData>
            </a:graphic>
          </wp:inline>
        </w:drawing>
      </w:r>
    </w:p>
    <w:p w14:paraId="60EEEFB0" w14:textId="77777777" w:rsidR="000C5BFE" w:rsidRDefault="000C5BFE" w:rsidP="003F4CB0">
      <w:pPr>
        <w:spacing w:after="0" w:line="240" w:lineRule="auto"/>
        <w:ind w:firstLine="567"/>
        <w:jc w:val="both"/>
        <w:rPr>
          <w:rFonts w:ascii="Times New Roman" w:hAnsi="Times New Roman" w:cs="Times New Roman"/>
          <w:bCs/>
          <w:color w:val="000000" w:themeColor="text1"/>
          <w:sz w:val="24"/>
          <w:szCs w:val="24"/>
          <w:lang w:val="kk-KZ"/>
        </w:rPr>
      </w:pPr>
    </w:p>
    <w:p w14:paraId="1DBF0209" w14:textId="77777777" w:rsidR="000C5BFE" w:rsidRDefault="000C5BFE" w:rsidP="003F4CB0">
      <w:pPr>
        <w:spacing w:after="0" w:line="240" w:lineRule="auto"/>
        <w:ind w:firstLine="567"/>
        <w:jc w:val="both"/>
        <w:rPr>
          <w:rFonts w:ascii="Times New Roman" w:hAnsi="Times New Roman" w:cs="Times New Roman"/>
          <w:bCs/>
          <w:color w:val="000000" w:themeColor="text1"/>
          <w:sz w:val="24"/>
          <w:szCs w:val="24"/>
          <w:lang w:val="kk-KZ"/>
        </w:rPr>
      </w:pPr>
    </w:p>
    <w:p w14:paraId="451B8BEC" w14:textId="6C0D0A6A" w:rsid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r w:rsidRPr="003F4CB0">
        <w:rPr>
          <w:rFonts w:ascii="Times New Roman" w:hAnsi="Times New Roman" w:cs="Times New Roman"/>
          <w:bCs/>
          <w:color w:val="000000" w:themeColor="text1"/>
          <w:sz w:val="24"/>
          <w:szCs w:val="24"/>
          <w:lang w:val="kk-KZ"/>
        </w:rPr>
        <w:t>Регрессия теңдеулері ғылыми зерттеулерде және практикалық мақсаттарда кеңінен қолданылады</w:t>
      </w:r>
      <w:r w:rsidR="000C5BFE">
        <w:rPr>
          <w:rFonts w:ascii="Times New Roman" w:hAnsi="Times New Roman" w:cs="Times New Roman"/>
          <w:bCs/>
          <w:color w:val="000000" w:themeColor="text1"/>
          <w:sz w:val="24"/>
          <w:szCs w:val="24"/>
          <w:lang w:val="kk-KZ"/>
        </w:rPr>
        <w:t xml:space="preserve">. </w:t>
      </w:r>
    </w:p>
    <w:p w14:paraId="7C5E3C83" w14:textId="77777777" w:rsidR="003F4CB0" w:rsidRPr="003F4CB0" w:rsidRDefault="003F4CB0" w:rsidP="003F4CB0">
      <w:pPr>
        <w:spacing w:after="0" w:line="240" w:lineRule="auto"/>
        <w:ind w:firstLine="567"/>
        <w:jc w:val="both"/>
        <w:rPr>
          <w:rFonts w:ascii="Times New Roman" w:hAnsi="Times New Roman" w:cs="Times New Roman"/>
          <w:bCs/>
          <w:color w:val="000000" w:themeColor="text1"/>
          <w:sz w:val="24"/>
          <w:szCs w:val="24"/>
          <w:lang w:val="kk-KZ"/>
        </w:rPr>
      </w:pPr>
    </w:p>
    <w:p w14:paraId="4AA5EC11" w14:textId="48F14141" w:rsidR="00310568" w:rsidRPr="00310568" w:rsidRDefault="00BF0678" w:rsidP="00310568">
      <w:pPr>
        <w:spacing w:after="0" w:line="240" w:lineRule="auto"/>
        <w:ind w:firstLine="567"/>
        <w:jc w:val="both"/>
        <w:rPr>
          <w:rFonts w:ascii="Times New Roman" w:hAnsi="Times New Roman" w:cs="Times New Roman"/>
          <w:bCs/>
          <w:color w:val="000000" w:themeColor="text1"/>
          <w:sz w:val="24"/>
          <w:szCs w:val="24"/>
          <w:lang w:val="kk-KZ"/>
        </w:rPr>
      </w:pPr>
      <w:hyperlink r:id="rId11" w:history="1">
        <w:r w:rsidRPr="00DC11F1">
          <w:rPr>
            <w:rStyle w:val="ac"/>
            <w:rFonts w:ascii="Times New Roman" w:hAnsi="Times New Roman" w:cs="Times New Roman"/>
            <w:bCs/>
            <w:sz w:val="24"/>
            <w:szCs w:val="24"/>
            <w:lang w:val="kk-KZ"/>
          </w:rPr>
          <w:t>https://www.youtube.com/watch?v=4uwKfM0QKys&amp;t=70s</w:t>
        </w:r>
      </w:hyperlink>
      <w:r>
        <w:rPr>
          <w:rFonts w:ascii="Times New Roman" w:hAnsi="Times New Roman" w:cs="Times New Roman"/>
          <w:bCs/>
          <w:color w:val="000000" w:themeColor="text1"/>
          <w:sz w:val="24"/>
          <w:szCs w:val="24"/>
          <w:lang w:val="kk-KZ"/>
        </w:rPr>
        <w:t xml:space="preserve"> </w:t>
      </w:r>
    </w:p>
    <w:sectPr w:rsidR="00310568" w:rsidRPr="00310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0"/>
    <w:rsid w:val="00054812"/>
    <w:rsid w:val="000B77E0"/>
    <w:rsid w:val="000C5BFE"/>
    <w:rsid w:val="001E5147"/>
    <w:rsid w:val="001F0015"/>
    <w:rsid w:val="0028002B"/>
    <w:rsid w:val="00310568"/>
    <w:rsid w:val="003F4CB0"/>
    <w:rsid w:val="005E4586"/>
    <w:rsid w:val="00954C4D"/>
    <w:rsid w:val="00A14B4A"/>
    <w:rsid w:val="00B054B6"/>
    <w:rsid w:val="00BA6D56"/>
    <w:rsid w:val="00BF0678"/>
    <w:rsid w:val="00CD0102"/>
    <w:rsid w:val="00C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C34D"/>
  <w15:chartTrackingRefBased/>
  <w15:docId w15:val="{34BA5F90-A510-46B6-8B28-D3F964E2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B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B77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B77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B77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77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7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7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7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7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77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77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77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B77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B77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7E0"/>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7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7E0"/>
    <w:rPr>
      <w:rFonts w:eastAsiaTheme="majorEastAsia" w:cstheme="majorBidi"/>
      <w:color w:val="272727" w:themeColor="text1" w:themeTint="D8"/>
    </w:rPr>
  </w:style>
  <w:style w:type="paragraph" w:styleId="a3">
    <w:name w:val="Title"/>
    <w:basedOn w:val="a"/>
    <w:next w:val="a"/>
    <w:link w:val="a4"/>
    <w:uiPriority w:val="10"/>
    <w:qFormat/>
    <w:rsid w:val="000B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7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7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77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77E0"/>
    <w:pPr>
      <w:spacing w:before="160"/>
      <w:jc w:val="center"/>
    </w:pPr>
    <w:rPr>
      <w:i/>
      <w:iCs/>
      <w:color w:val="404040" w:themeColor="text1" w:themeTint="BF"/>
    </w:rPr>
  </w:style>
  <w:style w:type="character" w:customStyle="1" w:styleId="22">
    <w:name w:val="Цитата 2 Знак"/>
    <w:basedOn w:val="a0"/>
    <w:link w:val="21"/>
    <w:uiPriority w:val="29"/>
    <w:rsid w:val="000B77E0"/>
    <w:rPr>
      <w:i/>
      <w:iCs/>
      <w:color w:val="404040" w:themeColor="text1" w:themeTint="BF"/>
    </w:rPr>
  </w:style>
  <w:style w:type="paragraph" w:styleId="a7">
    <w:name w:val="List Paragraph"/>
    <w:basedOn w:val="a"/>
    <w:uiPriority w:val="34"/>
    <w:qFormat/>
    <w:rsid w:val="000B77E0"/>
    <w:pPr>
      <w:ind w:left="720"/>
      <w:contextualSpacing/>
    </w:pPr>
  </w:style>
  <w:style w:type="character" w:styleId="a8">
    <w:name w:val="Intense Emphasis"/>
    <w:basedOn w:val="a0"/>
    <w:uiPriority w:val="21"/>
    <w:qFormat/>
    <w:rsid w:val="000B77E0"/>
    <w:rPr>
      <w:i/>
      <w:iCs/>
      <w:color w:val="0F4761" w:themeColor="accent1" w:themeShade="BF"/>
    </w:rPr>
  </w:style>
  <w:style w:type="paragraph" w:styleId="a9">
    <w:name w:val="Intense Quote"/>
    <w:basedOn w:val="a"/>
    <w:next w:val="a"/>
    <w:link w:val="aa"/>
    <w:uiPriority w:val="30"/>
    <w:qFormat/>
    <w:rsid w:val="000B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B77E0"/>
    <w:rPr>
      <w:i/>
      <w:iCs/>
      <w:color w:val="0F4761" w:themeColor="accent1" w:themeShade="BF"/>
    </w:rPr>
  </w:style>
  <w:style w:type="character" w:styleId="ab">
    <w:name w:val="Intense Reference"/>
    <w:basedOn w:val="a0"/>
    <w:uiPriority w:val="32"/>
    <w:qFormat/>
    <w:rsid w:val="000B77E0"/>
    <w:rPr>
      <w:b/>
      <w:bCs/>
      <w:smallCaps/>
      <w:color w:val="0F4761" w:themeColor="accent1" w:themeShade="BF"/>
      <w:spacing w:val="5"/>
    </w:rPr>
  </w:style>
  <w:style w:type="character" w:styleId="ac">
    <w:name w:val="Hyperlink"/>
    <w:basedOn w:val="a0"/>
    <w:uiPriority w:val="99"/>
    <w:unhideWhenUsed/>
    <w:rsid w:val="00BF0678"/>
    <w:rPr>
      <w:color w:val="467886" w:themeColor="hyperlink"/>
      <w:u w:val="single"/>
    </w:rPr>
  </w:style>
  <w:style w:type="character" w:styleId="ad">
    <w:name w:val="Unresolved Mention"/>
    <w:basedOn w:val="a0"/>
    <w:uiPriority w:val="99"/>
    <w:semiHidden/>
    <w:unhideWhenUsed/>
    <w:rsid w:val="00BF0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youtube.com/watch?v=4uwKfM0QKys&amp;t=70s"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13</cp:revision>
  <dcterms:created xsi:type="dcterms:W3CDTF">2024-10-31T18:16:00Z</dcterms:created>
  <dcterms:modified xsi:type="dcterms:W3CDTF">2024-11-19T19:55:00Z</dcterms:modified>
</cp:coreProperties>
</file>